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9841CE" w:rsidRDefault="002C3A1C" w:rsidP="00B85FD2">
      <w:pPr>
        <w:pStyle w:val="ConsPlusNormal"/>
        <w:jc w:val="center"/>
        <w:rPr>
          <w:rFonts w:ascii="Arial" w:hAnsi="Arial" w:cs="Arial"/>
          <w:b/>
        </w:rPr>
      </w:pPr>
      <w:r w:rsidRPr="009841CE">
        <w:rPr>
          <w:rFonts w:ascii="Arial" w:hAnsi="Arial" w:cs="Arial"/>
          <w:b/>
        </w:rPr>
        <w:t xml:space="preserve">Информация о поданных </w:t>
      </w:r>
      <w:r w:rsidR="002A2B62" w:rsidRPr="009841CE">
        <w:rPr>
          <w:rFonts w:ascii="Arial" w:hAnsi="Arial" w:cs="Arial"/>
          <w:b/>
        </w:rPr>
        <w:t>эмитентом, лицом, обязанным по ценным бумагам, или участником торгов З</w:t>
      </w:r>
      <w:r w:rsidRPr="009841CE">
        <w:rPr>
          <w:rFonts w:ascii="Arial" w:hAnsi="Arial" w:cs="Arial"/>
          <w:b/>
        </w:rPr>
        <w:t>аявлениях о допуске ценных бумаг к организованным торгам или об изменении уровня листинга</w:t>
      </w:r>
      <w:r w:rsidR="00B85FD2" w:rsidRPr="009841CE">
        <w:rPr>
          <w:rFonts w:ascii="Arial" w:hAnsi="Arial" w:cs="Arial"/>
          <w:b/>
        </w:rPr>
        <w:t xml:space="preserve"> </w:t>
      </w:r>
    </w:p>
    <w:p w:rsidR="00B85FD2" w:rsidRPr="009841CE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2"/>
          <w:szCs w:val="22"/>
        </w:rPr>
      </w:pPr>
      <w:proofErr w:type="gramStart"/>
      <w:r w:rsidRPr="009841CE">
        <w:rPr>
          <w:rFonts w:ascii="Arial" w:hAnsi="Arial" w:cs="Arial"/>
          <w:sz w:val="22"/>
          <w:szCs w:val="22"/>
        </w:rPr>
        <w:t>(в соответствии с пунктом 9.1.</w:t>
      </w:r>
      <w:proofErr w:type="gramEnd"/>
      <w:r w:rsidRPr="009841C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41CE">
        <w:rPr>
          <w:rFonts w:ascii="Arial" w:hAnsi="Arial" w:cs="Arial"/>
          <w:sz w:val="22"/>
          <w:szCs w:val="22"/>
        </w:rPr>
        <w:t>Положения о  допуске  ценных бумаг к организованным торгам, утвержденного приказом Банка России  от 24.02.2016 № 534-П)</w:t>
      </w:r>
      <w:proofErr w:type="gramEnd"/>
    </w:p>
    <w:p w:rsidR="000B1E4C" w:rsidRPr="009841CE" w:rsidRDefault="000B1E4C">
      <w:pPr>
        <w:rPr>
          <w:rFonts w:ascii="Arial" w:hAnsi="Arial" w:cs="Arial"/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9841CE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9841CE" w:rsidRDefault="0090705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лица,</w:t>
            </w: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Полное фирменное наименование эмитента 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RPr="009841CE" w:rsidDel="000823C5" w:rsidTr="009841CE">
        <w:trPr>
          <w:trHeight w:val="68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07057" w:rsidRPr="009841CE" w:rsidRDefault="00907057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:rsidR="00907057" w:rsidRPr="009841CE" w:rsidRDefault="00744756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Некотировальная часть Списка</w:t>
            </w:r>
          </w:p>
        </w:tc>
        <w:tc>
          <w:tcPr>
            <w:tcW w:w="1701" w:type="dxa"/>
            <w:vAlign w:val="center"/>
          </w:tcPr>
          <w:p w:rsidR="00907057" w:rsidRPr="009841CE" w:rsidRDefault="00907057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Заявление о включении ценных бумаг в Список</w:t>
            </w:r>
          </w:p>
        </w:tc>
        <w:tc>
          <w:tcPr>
            <w:tcW w:w="1276" w:type="dxa"/>
            <w:vAlign w:val="center"/>
          </w:tcPr>
          <w:p w:rsidR="00907057" w:rsidRPr="009841CE" w:rsidRDefault="0031038D" w:rsidP="0002328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20</w:t>
            </w:r>
            <w:r w:rsidR="00745AD6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</w:t>
            </w:r>
            <w:r w:rsidR="00745AD6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02328F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0232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07057" w:rsidRPr="009841CE" w:rsidRDefault="0031038D" w:rsidP="0031038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Публичное акционерное общество</w:t>
            </w:r>
            <w:r w:rsidR="00405D15" w:rsidRPr="009841CE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Русагро</w:t>
            </w:r>
            <w:proofErr w:type="spellEnd"/>
            <w:r w:rsidR="00405D15" w:rsidRPr="009841C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:rsidR="00907057" w:rsidRPr="009841CE" w:rsidRDefault="00ED62DE" w:rsidP="009841C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Публичное акционерное общество</w:t>
            </w:r>
            <w:r w:rsidR="00310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38D" w:rsidRPr="009841CE">
              <w:rPr>
                <w:rFonts w:ascii="Arial" w:hAnsi="Arial" w:cs="Arial"/>
                <w:sz w:val="20"/>
                <w:szCs w:val="20"/>
              </w:rPr>
              <w:t>«</w:t>
            </w:r>
            <w:r w:rsidR="0031038D"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 w:rsidR="0031038D">
              <w:rPr>
                <w:rFonts w:ascii="Arial" w:hAnsi="Arial" w:cs="Arial"/>
                <w:sz w:val="20"/>
                <w:szCs w:val="20"/>
              </w:rPr>
              <w:t>Русагро</w:t>
            </w:r>
            <w:proofErr w:type="spellEnd"/>
            <w:r w:rsidR="0031038D" w:rsidRPr="009841C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7057" w:rsidRPr="009841CE" w:rsidRDefault="00ED62DE" w:rsidP="00ED62D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Акции о</w:t>
            </w:r>
            <w:r w:rsidR="0031038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быкновенные </w:t>
            </w:r>
          </w:p>
        </w:tc>
        <w:tc>
          <w:tcPr>
            <w:tcW w:w="2976" w:type="dxa"/>
            <w:vAlign w:val="center"/>
          </w:tcPr>
          <w:p w:rsidR="00907057" w:rsidRPr="009841CE" w:rsidRDefault="00ED62DE" w:rsidP="00ED62D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Акции обыкновенные </w:t>
            </w:r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2328F"/>
    <w:rsid w:val="000B1E4C"/>
    <w:rsid w:val="00183403"/>
    <w:rsid w:val="001D6DFA"/>
    <w:rsid w:val="00224367"/>
    <w:rsid w:val="00257822"/>
    <w:rsid w:val="002A2B62"/>
    <w:rsid w:val="002C3A1C"/>
    <w:rsid w:val="0031038D"/>
    <w:rsid w:val="00313602"/>
    <w:rsid w:val="00405D15"/>
    <w:rsid w:val="004453C5"/>
    <w:rsid w:val="00472597"/>
    <w:rsid w:val="004D17D6"/>
    <w:rsid w:val="00575320"/>
    <w:rsid w:val="00595A5B"/>
    <w:rsid w:val="005B5F30"/>
    <w:rsid w:val="005F4E5C"/>
    <w:rsid w:val="00674A8D"/>
    <w:rsid w:val="0070028B"/>
    <w:rsid w:val="00744756"/>
    <w:rsid w:val="00745AD6"/>
    <w:rsid w:val="0083146C"/>
    <w:rsid w:val="008B0ED7"/>
    <w:rsid w:val="00907057"/>
    <w:rsid w:val="009841CE"/>
    <w:rsid w:val="009D7600"/>
    <w:rsid w:val="00A03473"/>
    <w:rsid w:val="00A7425B"/>
    <w:rsid w:val="00B328F5"/>
    <w:rsid w:val="00B42B5C"/>
    <w:rsid w:val="00B85FD2"/>
    <w:rsid w:val="00BC5CB4"/>
    <w:rsid w:val="00BF064B"/>
    <w:rsid w:val="00DB01CC"/>
    <w:rsid w:val="00DB7A98"/>
    <w:rsid w:val="00E566FD"/>
    <w:rsid w:val="00ED62DE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ED62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2D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2D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2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2D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ED62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2D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2D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2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2D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</cp:revision>
  <dcterms:created xsi:type="dcterms:W3CDTF">2023-04-24T11:49:00Z</dcterms:created>
  <dcterms:modified xsi:type="dcterms:W3CDTF">2023-04-24T11:49:00Z</dcterms:modified>
</cp:coreProperties>
</file>